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tbl>
      <w:tblPr>
        <w:tblStyle w:val="3"/>
        <w:tblW w:w="907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6"/>
        <w:gridCol w:w="1716"/>
        <w:gridCol w:w="2268"/>
        <w:gridCol w:w="1843"/>
        <w:gridCol w:w="196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071" w:type="dxa"/>
            <w:gridSpan w:val="5"/>
            <w:noWrap w:val="0"/>
            <w:vAlign w:val="center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rFonts w:ascii="方正小标宋简体" w:hAnsi="方正小标宋简体" w:eastAsia="方正小标宋简体" w:cs="方正小标宋简体"/>
                <w:bCs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Cs/>
                <w:sz w:val="36"/>
                <w:szCs w:val="36"/>
              </w:rPr>
              <w:t>广东省促进经济高质量发展专项资金（金融发展）</w:t>
            </w:r>
          </w:p>
          <w:p>
            <w:pPr>
              <w:pStyle w:val="5"/>
              <w:spacing w:line="620" w:lineRule="exact"/>
              <w:ind w:firstLine="0" w:firstLineChars="0"/>
              <w:jc w:val="center"/>
              <w:rPr>
                <w:rFonts w:ascii="方正小标宋简体" w:hAnsi="方正小标宋简体" w:eastAsia="方正小标宋简体" w:cs="方正小标宋简体"/>
                <w:bCs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36"/>
                <w:szCs w:val="36"/>
              </w:rPr>
              <w:t>绩效目标申报表</w:t>
            </w:r>
          </w:p>
          <w:bookmarkEnd w:id="0"/>
          <w:p>
            <w:pPr>
              <w:pStyle w:val="5"/>
              <w:spacing w:line="620" w:lineRule="exact"/>
              <w:ind w:firstLine="0" w:firstLineChars="0"/>
              <w:jc w:val="center"/>
              <w:rPr>
                <w:bCs/>
                <w:sz w:val="36"/>
                <w:szCs w:val="36"/>
              </w:rPr>
            </w:pPr>
            <w:r>
              <w:rPr>
                <w:rFonts w:hint="eastAsia" w:ascii="楷体_GB2312" w:eastAsia="楷体_GB2312"/>
                <w:bCs/>
                <w:sz w:val="30"/>
                <w:szCs w:val="30"/>
              </w:rPr>
              <w:t>（</w:t>
            </w:r>
            <w:r>
              <w:rPr>
                <w:rFonts w:hint="eastAsia" w:ascii="楷体_GB2312" w:eastAsia="楷体_GB2312"/>
                <w:bCs/>
                <w:sz w:val="30"/>
                <w:szCs w:val="30"/>
                <w:lang w:eastAsia="zh-CN"/>
              </w:rPr>
              <w:t>2024</w:t>
            </w:r>
            <w:r>
              <w:rPr>
                <w:rFonts w:ascii="楷体_GB2312" w:eastAsia="楷体_GB2312"/>
                <w:bCs/>
                <w:sz w:val="30"/>
                <w:szCs w:val="30"/>
              </w:rPr>
              <w:t>年</w:t>
            </w:r>
            <w:r>
              <w:rPr>
                <w:rFonts w:hint="eastAsia" w:ascii="楷体_GB2312" w:eastAsia="楷体_GB2312"/>
                <w:bCs/>
                <w:sz w:val="30"/>
                <w:szCs w:val="30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申报单位</w:t>
            </w:r>
          </w:p>
        </w:tc>
        <w:tc>
          <w:tcPr>
            <w:tcW w:w="77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620" w:lineRule="exact"/>
              <w:ind w:firstLine="0" w:firstLineChars="0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申报金额</w:t>
            </w:r>
          </w:p>
        </w:tc>
        <w:tc>
          <w:tcPr>
            <w:tcW w:w="77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620" w:lineRule="exact"/>
              <w:ind w:firstLine="0" w:firstLineChars="0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7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年度目标</w:t>
            </w:r>
          </w:p>
        </w:tc>
        <w:tc>
          <w:tcPr>
            <w:tcW w:w="77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1．</w:t>
            </w:r>
          </w:p>
          <w:p>
            <w:pPr>
              <w:pStyle w:val="5"/>
              <w:spacing w:line="300" w:lineRule="exact"/>
              <w:ind w:firstLine="0" w:firstLineChars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</w:t>
            </w:r>
            <w:r>
              <w:rPr>
                <w:bCs/>
                <w:sz w:val="21"/>
                <w:szCs w:val="21"/>
              </w:rPr>
              <w:t>.</w:t>
            </w:r>
          </w:p>
          <w:p>
            <w:pPr>
              <w:pStyle w:val="5"/>
              <w:spacing w:line="300" w:lineRule="exact"/>
              <w:ind w:firstLine="0" w:firstLineChars="0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1"/>
                <w:szCs w:val="21"/>
              </w:rPr>
              <w:t>3</w:t>
            </w:r>
            <w:r>
              <w:rPr>
                <w:bCs/>
                <w:sz w:val="21"/>
                <w:szCs w:val="21"/>
              </w:rPr>
              <w:t>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阶段目标</w:t>
            </w:r>
          </w:p>
          <w:p>
            <w:pPr>
              <w:pStyle w:val="5"/>
              <w:spacing w:line="300" w:lineRule="exact"/>
              <w:ind w:firstLine="0" w:firstLineChars="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（6月底前）</w:t>
            </w:r>
          </w:p>
        </w:tc>
        <w:tc>
          <w:tcPr>
            <w:tcW w:w="77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ind w:firstLine="0" w:firstLineChars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1．</w:t>
            </w:r>
          </w:p>
          <w:p>
            <w:pPr>
              <w:pStyle w:val="5"/>
              <w:spacing w:line="300" w:lineRule="exact"/>
              <w:ind w:firstLine="0" w:firstLineChars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</w:t>
            </w:r>
            <w:r>
              <w:rPr>
                <w:bCs/>
                <w:sz w:val="21"/>
                <w:szCs w:val="21"/>
              </w:rPr>
              <w:t>.</w:t>
            </w:r>
          </w:p>
          <w:p>
            <w:pPr>
              <w:pStyle w:val="5"/>
              <w:spacing w:line="300" w:lineRule="exact"/>
              <w:ind w:firstLine="0" w:firstLineChars="0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1"/>
                <w:szCs w:val="21"/>
              </w:rPr>
              <w:t>3</w:t>
            </w:r>
            <w:r>
              <w:rPr>
                <w:bCs/>
                <w:sz w:val="21"/>
                <w:szCs w:val="21"/>
              </w:rPr>
              <w:t>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</w:trPr>
        <w:tc>
          <w:tcPr>
            <w:tcW w:w="2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目标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指标内容及口径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阶段目标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年度目标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产出</w:t>
            </w:r>
          </w:p>
          <w:p>
            <w:pPr>
              <w:pStyle w:val="5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指标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数量指标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bCs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质量指标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bCs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时效指标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bCs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成本指标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bCs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效益</w:t>
            </w:r>
          </w:p>
          <w:p>
            <w:pPr>
              <w:pStyle w:val="5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指标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经济效益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bCs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社会效益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bCs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环境效益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bCs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可持续发展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bCs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满意度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服务对象数量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bCs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满意度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620" w:lineRule="exact"/>
              <w:ind w:firstLine="0" w:firstLineChars="0"/>
              <w:jc w:val="center"/>
              <w:rPr>
                <w:bCs/>
              </w:rPr>
            </w:pPr>
          </w:p>
        </w:tc>
      </w:tr>
    </w:tbl>
    <w:p>
      <w:pPr>
        <w:widowControl/>
        <w:spacing w:line="620" w:lineRule="exact"/>
        <w:textAlignment w:val="center"/>
        <w:rPr>
          <w:rFonts w:ascii="仿宋_GB2312" w:hAnsi="宋体" w:eastAsia="仿宋_GB2312" w:cs="仿宋_GB2312"/>
          <w:bCs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bCs/>
          <w:color w:val="000000"/>
          <w:kern w:val="0"/>
          <w:sz w:val="30"/>
          <w:szCs w:val="30"/>
        </w:rPr>
        <w:t>申报单位（签章）：</w:t>
      </w:r>
      <w:r>
        <w:rPr>
          <w:rFonts w:hint="eastAsia" w:ascii="仿宋_GB2312" w:hAnsi="宋体" w:cs="仿宋_GB2312"/>
          <w:bCs/>
          <w:color w:val="000000"/>
          <w:sz w:val="30"/>
          <w:szCs w:val="30"/>
        </w:rPr>
        <w:t xml:space="preserve">                         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30"/>
          <w:szCs w:val="30"/>
        </w:rPr>
        <w:t xml:space="preserve">  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F5D88"/>
    <w:rsid w:val="125F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ind w:left="200" w:leftChars="200"/>
    </w:pPr>
  </w:style>
  <w:style w:type="paragraph" w:customStyle="1" w:styleId="5">
    <w:name w:val="0.公文段落"/>
    <w:basedOn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</w:pPr>
    <w:rPr>
      <w:rFonts w:eastAsia="仿宋_GB2312"/>
      <w:snapToGrid w:val="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2023-04-10T06:32:00Z</dcterms:created>
  <dc:creator>luf</dc:creator>
  <cp:lastModifiedBy>luf</cp:lastModifiedBy>
  <dcterms:modified xsi:type="dcterms:W3CDTF">2023-04-10T06:33:08Z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2052-11.8.2.9068</vt:lpwstr>
  </property>
</Properties>
</file>