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atLeast"/>
        <w:jc w:val="both"/>
        <w:textAlignment w:val="auto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可行性报告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atLeast"/>
        <w:ind w:left="0" w:leftChars="0"/>
        <w:jc w:val="both"/>
        <w:textAlignment w:val="auto"/>
        <w:rPr>
          <w:rFonts w:ascii="楷体_GB2312" w:hAnsi="Calibri" w:eastAsia="楷体_GB2312"/>
          <w:szCs w:val="32"/>
        </w:rPr>
      </w:pPr>
      <w:r>
        <w:rPr>
          <w:rFonts w:hint="eastAsia" w:ascii="楷体_GB2312" w:hAnsi="Calibri" w:eastAsia="楷体_GB2312"/>
          <w:szCs w:val="32"/>
        </w:rPr>
        <w:t>（参考提纲）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一</w:t>
      </w:r>
      <w:r>
        <w:rPr>
          <w:rFonts w:ascii="黑体" w:hAnsi="黑体" w:eastAsia="黑体"/>
          <w:kern w:val="0"/>
          <w:szCs w:val="24"/>
        </w:rPr>
        <w:t>、项目简介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二</w:t>
      </w:r>
      <w:r>
        <w:rPr>
          <w:rFonts w:ascii="黑体" w:hAnsi="黑体" w:eastAsia="黑体"/>
          <w:kern w:val="0"/>
          <w:szCs w:val="24"/>
        </w:rPr>
        <w:t>、</w:t>
      </w:r>
      <w:r>
        <w:rPr>
          <w:rFonts w:hint="eastAsia" w:ascii="黑体" w:hAnsi="黑体" w:eastAsia="黑体"/>
          <w:kern w:val="0"/>
          <w:szCs w:val="24"/>
        </w:rPr>
        <w:t>必要性</w:t>
      </w:r>
      <w:r>
        <w:rPr>
          <w:rFonts w:ascii="黑体" w:hAnsi="黑体" w:eastAsia="黑体"/>
          <w:kern w:val="0"/>
          <w:szCs w:val="24"/>
        </w:rPr>
        <w:t>和可行性分析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三</w:t>
      </w:r>
      <w:r>
        <w:rPr>
          <w:rFonts w:ascii="黑体" w:hAnsi="黑体" w:eastAsia="黑体"/>
          <w:kern w:val="0"/>
          <w:szCs w:val="24"/>
        </w:rPr>
        <w:t>、</w:t>
      </w:r>
      <w:r>
        <w:rPr>
          <w:rFonts w:hint="eastAsia" w:ascii="黑体" w:hAnsi="黑体" w:eastAsia="黑体"/>
          <w:kern w:val="0"/>
          <w:szCs w:val="24"/>
        </w:rPr>
        <w:t>实施</w:t>
      </w:r>
      <w:r>
        <w:rPr>
          <w:rFonts w:ascii="黑体" w:hAnsi="黑体" w:eastAsia="黑体"/>
          <w:kern w:val="0"/>
          <w:szCs w:val="24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（一）政策依据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（二）人员条件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（三）资金条件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（四）其他相关条件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四</w:t>
      </w:r>
      <w:r>
        <w:rPr>
          <w:rFonts w:ascii="黑体" w:hAnsi="黑体" w:eastAsia="黑体"/>
          <w:kern w:val="0"/>
          <w:szCs w:val="24"/>
        </w:rPr>
        <w:t>、</w:t>
      </w:r>
      <w:r>
        <w:rPr>
          <w:rFonts w:hint="eastAsia" w:ascii="黑体" w:hAnsi="黑体" w:eastAsia="黑体"/>
          <w:kern w:val="0"/>
          <w:szCs w:val="2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（一）建设</w:t>
      </w:r>
      <w:r>
        <w:rPr>
          <w:rFonts w:ascii="楷体_GB2312" w:hAnsi="黑体" w:eastAsia="楷体_GB2312"/>
          <w:kern w:val="0"/>
          <w:szCs w:val="24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楷体_GB2312" w:hAnsi="黑体" w:eastAsia="楷体_GB2312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（二）实施</w:t>
      </w:r>
      <w:r>
        <w:rPr>
          <w:rFonts w:ascii="楷体_GB2312" w:hAnsi="黑体" w:eastAsia="楷体_GB2312"/>
          <w:kern w:val="0"/>
          <w:szCs w:val="24"/>
        </w:rPr>
        <w:t>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楷体_GB2312" w:hAnsi="黑体" w:eastAsia="楷体_GB2312"/>
          <w:kern w:val="0"/>
          <w:szCs w:val="24"/>
        </w:rPr>
        <w:t>（三）风险分析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五</w:t>
      </w:r>
      <w:r>
        <w:rPr>
          <w:rFonts w:ascii="黑体" w:hAnsi="黑体" w:eastAsia="黑体"/>
          <w:kern w:val="0"/>
          <w:szCs w:val="24"/>
        </w:rPr>
        <w:t>、投资测算</w:t>
      </w:r>
      <w:r>
        <w:rPr>
          <w:rFonts w:hint="eastAsia" w:ascii="黑体" w:hAnsi="黑体" w:eastAsia="黑体"/>
          <w:kern w:val="0"/>
          <w:szCs w:val="24"/>
        </w:rPr>
        <w:t>和资金</w:t>
      </w:r>
      <w:r>
        <w:rPr>
          <w:rFonts w:ascii="黑体" w:hAnsi="黑体" w:eastAsia="黑体"/>
          <w:kern w:val="0"/>
          <w:szCs w:val="24"/>
        </w:rPr>
        <w:t>使用计划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atLeast"/>
        <w:ind w:firstLine="640" w:firstLineChars="200"/>
        <w:jc w:val="both"/>
        <w:textAlignment w:val="auto"/>
        <w:rPr>
          <w:rFonts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六</w:t>
      </w:r>
      <w:r>
        <w:rPr>
          <w:rFonts w:ascii="黑体" w:hAnsi="黑体" w:eastAsia="黑体"/>
          <w:kern w:val="0"/>
          <w:szCs w:val="24"/>
        </w:rPr>
        <w:t>、</w:t>
      </w:r>
      <w:r>
        <w:rPr>
          <w:rFonts w:hint="eastAsia" w:ascii="黑体" w:hAnsi="黑体" w:eastAsia="黑体"/>
          <w:kern w:val="0"/>
          <w:szCs w:val="24"/>
        </w:rPr>
        <w:t>绩效</w:t>
      </w:r>
      <w:r>
        <w:rPr>
          <w:rFonts w:ascii="黑体" w:hAnsi="黑体" w:eastAsia="黑体"/>
          <w:kern w:val="0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20" w:lineRule="atLeast"/>
        <w:ind w:firstLine="640" w:firstLineChars="200"/>
        <w:jc w:val="both"/>
        <w:textAlignment w:val="auto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七</w:t>
      </w:r>
      <w:r>
        <w:rPr>
          <w:rFonts w:ascii="黑体" w:hAnsi="黑体" w:eastAsia="黑体" w:cs="仿宋_GB2312"/>
          <w:szCs w:val="32"/>
        </w:rPr>
        <w:t>、</w:t>
      </w:r>
      <w:r>
        <w:rPr>
          <w:rFonts w:hint="eastAsia" w:ascii="黑体" w:hAnsi="黑体" w:eastAsia="黑体" w:cs="仿宋_GB2312"/>
          <w:szCs w:val="32"/>
        </w:rPr>
        <w:t>主要</w:t>
      </w:r>
      <w:r>
        <w:rPr>
          <w:rFonts w:ascii="黑体" w:hAnsi="黑体" w:eastAsia="黑体" w:cs="仿宋_GB2312"/>
          <w:szCs w:val="32"/>
        </w:rPr>
        <w:t>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20" w:lineRule="atLeast"/>
        <w:ind w:firstLine="640" w:firstLineChars="200"/>
        <w:jc w:val="both"/>
        <w:textAlignment w:val="auto"/>
        <w:rPr>
          <w:rFonts w:hint="eastAsia" w:ascii="Calibri" w:hAnsi="Calibri" w:eastAsia="黑体"/>
          <w:sz w:val="21"/>
          <w:szCs w:val="24"/>
        </w:rPr>
      </w:pPr>
      <w:r>
        <w:rPr>
          <w:rFonts w:hint="eastAsia" w:ascii="黑体" w:hAnsi="黑体" w:eastAsia="黑体" w:cs="仿宋_GB2312"/>
          <w:szCs w:val="32"/>
        </w:rPr>
        <w:t>八、可行性报告专家评审情况和意见结论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5D0B"/>
    <w:rsid w:val="626C5D0B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2024-06-18T02:01:00Z</dcterms:created>
  <dc:creator>jjliuyh</dc:creator>
  <cp:lastModifiedBy>jjliuyh</cp:lastModifiedBy>
  <dcterms:modified xsi:type="dcterms:W3CDTF">2024-06-18T02:02:23Z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EC7AEB687DFB440797BDD2A5DD7DDCEE</vt:lpwstr>
  </property>
</Properties>
</file>