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</w:rPr>
        <w:t>7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承 诺 书</w:t>
      </w:r>
    </w:p>
    <w:p>
      <w:pPr>
        <w:rPr>
          <w:rFonts w:ascii="仿宋_GB2312" w:hAnsi="黑体" w:eastAsia="仿宋_GB2312"/>
          <w:szCs w:val="32"/>
        </w:rPr>
      </w:pPr>
    </w:p>
    <w:p>
      <w:pPr>
        <w:rPr>
          <w:rFonts w:ascii="仿宋_GB2312" w:hAnsi="黑体" w:eastAsia="仿宋_GB2312"/>
          <w:szCs w:val="32"/>
        </w:rPr>
      </w:pPr>
      <w:r>
        <w:rPr>
          <w:rFonts w:hint="eastAsia" w:ascii="仿宋_GB2312" w:hAnsi="仿宋_GB2312" w:eastAsia="仿宋_GB2312"/>
          <w:bCs/>
          <w:szCs w:val="32"/>
        </w:rPr>
        <w:t>中共广东省委金融委员会办公室</w:t>
      </w:r>
      <w:r>
        <w:rPr>
          <w:rFonts w:hint="eastAsia" w:ascii="仿宋_GB2312" w:hAnsi="黑体" w:eastAsia="仿宋_GB2312"/>
          <w:szCs w:val="32"/>
        </w:rPr>
        <w:t>：</w:t>
      </w:r>
    </w:p>
    <w:p>
      <w:pPr>
        <w:ind w:firstLine="632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我</w:t>
      </w:r>
      <w:r>
        <w:rPr>
          <w:rFonts w:hint="eastAsia" w:ascii="仿宋_GB2312" w:hAnsi="黑体" w:eastAsia="仿宋_GB2312"/>
          <w:szCs w:val="32"/>
          <w:u w:val="single"/>
        </w:rPr>
        <w:t>单位/公司</w:t>
      </w:r>
      <w:r>
        <w:rPr>
          <w:rFonts w:hint="eastAsia" w:ascii="仿宋_GB2312" w:hAnsi="黑体" w:eastAsia="仿宋_GB2312"/>
          <w:szCs w:val="32"/>
        </w:rPr>
        <w:t>按照</w:t>
      </w:r>
      <w:r>
        <w:rPr>
          <w:rFonts w:ascii="仿宋_GB2312" w:hAnsi="仿宋_GB2312" w:eastAsia="仿宋_GB2312" w:cs="仿宋_GB2312"/>
          <w:bCs/>
          <w:szCs w:val="32"/>
        </w:rPr>
        <w:t>《广东省省级财政专项资金管理办法（试行）》（粤府〔2018〕120号）</w:t>
      </w:r>
      <w:r>
        <w:rPr>
          <w:rFonts w:hint="eastAsia" w:ascii="仿宋_GB2312" w:hAnsi="仿宋_GB2312" w:eastAsia="仿宋_GB2312" w:cs="仿宋_GB2312"/>
          <w:bCs/>
          <w:szCs w:val="32"/>
        </w:rPr>
        <w:t>等相关规定要求，提交</w:t>
      </w:r>
      <w:r>
        <w:rPr>
          <w:rFonts w:hint="eastAsia" w:ascii="仿宋_GB2312" w:hAnsi="仿宋_GB2312" w:eastAsia="仿宋_GB2312" w:cs="仿宋_GB2312"/>
          <w:bCs/>
          <w:szCs w:val="32"/>
          <w:u w:val="single"/>
        </w:rPr>
        <w:t>X</w:t>
      </w:r>
      <w:r>
        <w:rPr>
          <w:rFonts w:ascii="仿宋_GB2312" w:hAnsi="仿宋_GB2312" w:eastAsia="仿宋_GB2312" w:cs="仿宋_GB2312"/>
          <w:bCs/>
          <w:szCs w:val="32"/>
          <w:u w:val="single"/>
        </w:rPr>
        <w:t>XXXX</w:t>
      </w:r>
      <w:r>
        <w:rPr>
          <w:rFonts w:hint="eastAsia" w:ascii="仿宋_GB2312" w:hAnsi="仿宋_GB2312" w:eastAsia="仿宋_GB2312" w:cs="仿宋_GB2312"/>
          <w:bCs/>
          <w:szCs w:val="32"/>
          <w:u w:val="single"/>
        </w:rPr>
        <w:t>（此处填项目名称）</w:t>
      </w:r>
      <w:r>
        <w:rPr>
          <w:rFonts w:hint="eastAsia" w:ascii="仿宋_GB2312" w:hAnsi="仿宋_GB2312" w:eastAsia="仿宋_GB2312" w:cs="仿宋_GB2312"/>
          <w:bCs/>
          <w:szCs w:val="32"/>
        </w:rPr>
        <w:t>项目申报2025年广东省促进开放型经济发展水平提升专项资金（金融发展-重点金融平台）专项资金，我</w:t>
      </w:r>
      <w:r>
        <w:rPr>
          <w:rFonts w:hint="eastAsia" w:ascii="仿宋_GB2312" w:hAnsi="黑体" w:eastAsia="仿宋_GB2312"/>
          <w:szCs w:val="32"/>
          <w:u w:val="single"/>
        </w:rPr>
        <w:t>单位/公司</w:t>
      </w:r>
      <w:r>
        <w:rPr>
          <w:rFonts w:hint="eastAsia" w:ascii="仿宋_GB2312" w:hAnsi="黑体" w:eastAsia="仿宋_GB2312"/>
          <w:szCs w:val="32"/>
        </w:rPr>
        <w:t>承诺如下：</w:t>
      </w:r>
    </w:p>
    <w:p>
      <w:pPr>
        <w:ind w:firstLine="632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一、所提交申报材料均真实、完整、合法和有效；</w:t>
      </w:r>
    </w:p>
    <w:p>
      <w:pPr>
        <w:ind w:firstLine="632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二、将严格按照申报内容使用，实行专款专用、专账管理和会计核算；</w:t>
      </w:r>
    </w:p>
    <w:p>
      <w:pPr>
        <w:ind w:firstLine="632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三、该项目不存在多头申报或重复申报财政资金的情况；</w:t>
      </w:r>
    </w:p>
    <w:p>
      <w:pPr>
        <w:ind w:firstLine="632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四、自愿接受项目审批部门及其授权委托机构的监督检查，配合提供项目预算执行情况的报告和有关财务凭证报表资料，对存在问题无条件落实整改要求。</w:t>
      </w:r>
    </w:p>
    <w:p>
      <w:pPr>
        <w:ind w:firstLine="632" w:firstLineChars="200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以上承诺如有违反，自愿接受调查处理并承担相应法律责任和后果。</w:t>
      </w:r>
    </w:p>
    <w:p>
      <w:pPr>
        <w:ind w:firstLine="3498" w:firstLineChars="1107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单位/公司名称（加盖公章）：</w:t>
      </w:r>
    </w:p>
    <w:p>
      <w:pPr>
        <w:ind w:firstLine="3498" w:firstLineChars="1107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统一社会信用代码：</w:t>
      </w:r>
    </w:p>
    <w:p>
      <w:pPr>
        <w:ind w:firstLine="3498" w:firstLineChars="1107"/>
        <w:rPr>
          <w:rFonts w:ascii="仿宋_GB2312" w:hAnsi="黑体" w:eastAsia="仿宋_GB2312"/>
          <w:szCs w:val="32"/>
        </w:rPr>
      </w:pPr>
      <w:r>
        <w:rPr>
          <w:rFonts w:hint="eastAsia" w:ascii="仿宋_GB2312" w:hAnsi="黑体" w:eastAsia="仿宋_GB2312"/>
          <w:szCs w:val="32"/>
        </w:rPr>
        <w:t>主要负责人签名：</w:t>
      </w:r>
    </w:p>
    <w:p>
      <w:pPr>
        <w:ind w:firstLine="4130" w:firstLineChars="1307"/>
      </w:pPr>
      <w:r>
        <w:rPr>
          <w:rFonts w:hint="eastAsia" w:ascii="仿宋_GB2312" w:hAnsi="黑体" w:eastAsia="仿宋_GB2312"/>
          <w:szCs w:val="32"/>
        </w:rPr>
        <w:t xml:space="preserve">年 </w:t>
      </w:r>
      <w:r>
        <w:rPr>
          <w:rFonts w:ascii="仿宋_GB2312" w:hAnsi="黑体" w:eastAsia="仿宋_GB2312"/>
          <w:szCs w:val="32"/>
        </w:rPr>
        <w:t xml:space="preserve">  </w:t>
      </w:r>
      <w:r>
        <w:rPr>
          <w:rFonts w:hint="eastAsia" w:ascii="仿宋_GB2312" w:hAnsi="黑体" w:eastAsia="仿宋_GB2312"/>
          <w:szCs w:val="32"/>
        </w:rPr>
        <w:t xml:space="preserve">月 </w:t>
      </w:r>
      <w:r>
        <w:rPr>
          <w:rFonts w:ascii="仿宋_GB2312" w:hAnsi="黑体" w:eastAsia="仿宋_GB2312"/>
          <w:szCs w:val="32"/>
        </w:rPr>
        <w:t xml:space="preserve">   </w:t>
      </w:r>
      <w:r>
        <w:rPr>
          <w:rFonts w:hint="eastAsia" w:ascii="仿宋_GB2312" w:hAnsi="黑体" w:eastAsia="仿宋_GB2312"/>
          <w:szCs w:val="32"/>
        </w:rPr>
        <w:t>日</w:t>
      </w:r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440" w:right="1440" w:bottom="1398" w:left="1440" w:header="851" w:footer="1060" w:gutter="0"/>
      <w:pgNumType w:fmt="numberInDash"/>
      <w:cols w:space="720" w:num="1"/>
      <w:titlePg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304" w:leftChars="-95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62B93"/>
    <w:rsid w:val="2CD62B93"/>
    <w:rsid w:val="6AF0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 w:cs="Times New Roman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2024-06-18T02:06:00Z</dcterms:created>
  <dc:creator>jjliuyh</dc:creator>
  <cp:lastModifiedBy>jjliuyh</cp:lastModifiedBy>
  <dcterms:modified xsi:type="dcterms:W3CDTF">2024-06-18T02:06:35Z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7BBFB59C9B284DA789F650508F6E112C</vt:lpwstr>
  </property>
</Properties>
</file>