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88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233"/>
        <w:gridCol w:w="942"/>
        <w:gridCol w:w="123"/>
        <w:gridCol w:w="999"/>
        <w:gridCol w:w="1079"/>
        <w:gridCol w:w="127"/>
        <w:gridCol w:w="995"/>
        <w:gridCol w:w="145"/>
        <w:gridCol w:w="934"/>
        <w:gridCol w:w="146"/>
        <w:gridCol w:w="1065"/>
        <w:gridCol w:w="39"/>
        <w:gridCol w:w="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315" w:hRule="atLeast"/>
        </w:trPr>
        <w:tc>
          <w:tcPr>
            <w:tcW w:w="2009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75" w:type="dxa"/>
            <w:gridSpan w:val="2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22" w:type="dxa"/>
            <w:gridSpan w:val="2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079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22" w:type="dxa"/>
            <w:gridSpan w:val="2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079" w:type="dxa"/>
            <w:gridSpan w:val="2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预算04表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480" w:hRule="atLeast"/>
        </w:trPr>
        <w:tc>
          <w:tcPr>
            <w:tcW w:w="8797" w:type="dxa"/>
            <w:gridSpan w:val="12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</w:rPr>
              <w:t xml:space="preserve">        </w:t>
            </w:r>
            <w:bookmarkStart w:id="0" w:name="_GoBack"/>
            <w:r>
              <w:rPr>
                <w:rFonts w:ascii="宋体" w:hAnsi="宋体"/>
                <w:b/>
                <w:color w:val="000000"/>
                <w:sz w:val="32"/>
              </w:rPr>
              <w:t>2016年部门预算支出明细表(按经济分类)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405" w:hRule="atLeast"/>
        </w:trPr>
        <w:tc>
          <w:tcPr>
            <w:tcW w:w="5385" w:type="dxa"/>
            <w:gridSpan w:val="6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单位名称：省人民政府金融工作办公室</w:t>
            </w:r>
          </w:p>
        </w:tc>
        <w:tc>
          <w:tcPr>
            <w:tcW w:w="1122" w:type="dxa"/>
            <w:gridSpan w:val="2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225" w:type="dxa"/>
            <w:gridSpan w:val="3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经济科目名称</w:t>
            </w:r>
          </w:p>
        </w:tc>
        <w:tc>
          <w:tcPr>
            <w:tcW w:w="10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总计</w:t>
            </w:r>
          </w:p>
        </w:tc>
        <w:tc>
          <w:tcPr>
            <w:tcW w:w="33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预算拨款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财政专户拨款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其他资金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/>
          </w:p>
        </w:tc>
        <w:tc>
          <w:tcPr>
            <w:tcW w:w="10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/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合计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一般公共预算拨款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基金预算拨款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合计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 xml:space="preserve">1,569.38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 xml:space="preserve">1,569.38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 xml:space="preserve">1,569.38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工资福利支出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 xml:space="preserve">630.99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 xml:space="preserve">630.99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 xml:space="preserve">630.99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基本工资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193.67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193.67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193.67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津贴补贴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333.69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333.69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333.69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奖金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50.84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50.84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50.84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社会保障缴费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17.79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17.79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17.79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伙食补助费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5.00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5.00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5.00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其他工资福利支出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30.00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30.00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30.00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商品和服务支出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 xml:space="preserve">585.10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 xml:space="preserve">585.10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 xml:space="preserve">585.10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办公费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25.00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25.00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25.00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印刷费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13.00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13.00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13.00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手续费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0.50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0.50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0.50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水费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4.50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4.50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4.50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电费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15.50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15.50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15.50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邮电费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11.00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11.00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11.00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物业管理费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25.40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25.40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25.40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差旅费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53.00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53.00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53.00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因公出国（境）费用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16.00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16.00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16.00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维修(护)费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8.00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8.00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8.00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租赁费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7.50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7.50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7.50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会议费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12.00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12.00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12.00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25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培训费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60.00 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60.00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60.00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25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公务接待费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6.00 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6.00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6.00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25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劳务费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3.00 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3.00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3.00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25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委托业务费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45.00 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45.00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45.00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25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工会经费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13.00 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13.00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13.00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25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福利费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7.02 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7.02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7.02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25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公务用车运行维护费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23.00 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23.00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23.00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25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其他交通费用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42.00 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42.00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42.00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25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其他商品和服务支出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194.68 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194.68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194.68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25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对个人和家庭的补助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 xml:space="preserve">333.69 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 xml:space="preserve">333.69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 xml:space="preserve">333.69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25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奖励金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18.40 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18.40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18.40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25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住房公积金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102.88 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102.88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102.88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25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购房补贴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212.41 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212.41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212.41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25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其他资本性支出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 xml:space="preserve">19.60 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 xml:space="preserve">19.60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 xml:space="preserve">19.60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25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办公设备购置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19.60 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19.60 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19.60 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23417"/>
    <w:rsid w:val="795234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2016-02-19T08:10:00Z</dcterms:created>
  <dc:creator>cj</dc:creator>
  <cp:lastModifiedBy>cj</cp:lastModifiedBy>
  <dcterms:modified xsi:type="dcterms:W3CDTF">2016-02-19T08:10:41Z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